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548187" w14:textId="77777777" w:rsidR="0034783E" w:rsidRDefault="00E6520A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4C7ED3" wp14:editId="1CAA0C38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85E5B54" w14:textId="77777777" w:rsidR="0034783E" w:rsidRDefault="00E6520A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74C7ED3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" fillcolor="white [3201]" stroked="f" strokeweight=".5pt">
                <v:textbox>
                  <w:txbxContent>
                    <w:p w14:paraId="785E5B54" w14:textId="77777777" w:rsidR="0034783E" w:rsidRDefault="00E6520A">
                      <w:pPr>
                        <w:jc w:val="left"/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CF9CDB1" w14:textId="77777777" w:rsidR="0034783E" w:rsidRDefault="00E6520A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0654DB3E" w14:textId="39379D32" w:rsidR="0034783E" w:rsidRDefault="00E6520A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6C03C0">
        <w:rPr>
          <w:rFonts w:ascii="宋体" w:hAnsi="宋体" w:hint="eastAsia"/>
          <w:sz w:val="30"/>
          <w:szCs w:val="44"/>
          <w:u w:val="single"/>
        </w:rPr>
        <w:t>读写</w:t>
      </w:r>
      <w:r>
        <w:rPr>
          <w:rFonts w:ascii="宋体" w:hAnsi="宋体" w:hint="eastAsia"/>
          <w:sz w:val="30"/>
          <w:szCs w:val="44"/>
          <w:u w:val="single"/>
        </w:rPr>
        <w:t>2</w:t>
      </w:r>
      <w:r>
        <w:rPr>
          <w:rFonts w:ascii="宋体" w:hAnsi="宋体" w:hint="eastAsia"/>
          <w:sz w:val="30"/>
          <w:szCs w:val="44"/>
        </w:rPr>
        <w:t>___</w:t>
      </w:r>
      <w:r>
        <w:rPr>
          <w:rFonts w:ascii="宋体" w:hAnsi="宋体" w:hint="eastAsia"/>
          <w:sz w:val="28"/>
          <w:szCs w:val="28"/>
        </w:rPr>
        <w:t>课程教案</w:t>
      </w:r>
    </w:p>
    <w:p w14:paraId="006B8822" w14:textId="51F70698" w:rsidR="0034783E" w:rsidRDefault="00E6520A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>
        <w:rPr>
          <w:rFonts w:ascii="仿宋_GB2312" w:eastAsia="仿宋_GB2312" w:hAnsi="宋体"/>
          <w:sz w:val="24"/>
          <w:u w:val="single"/>
        </w:rPr>
        <w:t xml:space="preserve">3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/>
          <w:sz w:val="24"/>
          <w:u w:val="single"/>
        </w:rPr>
        <w:t xml:space="preserve"> </w:t>
      </w:r>
      <w:r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2 </w:t>
      </w:r>
      <w:r>
        <w:rPr>
          <w:rFonts w:ascii="仿宋_GB2312" w:eastAsia="仿宋_GB2312" w:hAnsi="宋体" w:hint="eastAsia"/>
          <w:sz w:val="24"/>
        </w:rPr>
        <w:t xml:space="preserve">              教案撰写人 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bookmarkStart w:id="0" w:name="_GoBack"/>
      <w:bookmarkEnd w:id="0"/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 w:rsidR="003B6AF6">
        <w:rPr>
          <w:rFonts w:ascii="仿宋_GB2312" w:eastAsia="仿宋_GB2312" w:hAnsi="宋体" w:hint="eastAsia"/>
          <w:noProof/>
          <w:sz w:val="24"/>
          <w:u w:val="single"/>
        </w:rPr>
        <w:drawing>
          <wp:inline distT="0" distB="0" distL="0" distR="0" wp14:anchorId="3AF470F2" wp14:editId="6E9490F5">
            <wp:extent cx="445273" cy="3339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697" cy="345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34783E" w14:paraId="3F0EAAE2" w14:textId="77777777">
        <w:trPr>
          <w:cantSplit/>
          <w:trHeight w:val="554"/>
          <w:jc w:val="center"/>
        </w:trPr>
        <w:tc>
          <w:tcPr>
            <w:tcW w:w="1318" w:type="dxa"/>
            <w:vAlign w:val="center"/>
          </w:tcPr>
          <w:p w14:paraId="38523314" w14:textId="77777777" w:rsidR="0034783E" w:rsidRDefault="00E6520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447E5EFB" w14:textId="77777777" w:rsidR="0034783E" w:rsidRDefault="00E6520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大学英语4级测试试题Practice 1</w:t>
            </w:r>
          </w:p>
        </w:tc>
      </w:tr>
      <w:tr w:rsidR="0034783E" w14:paraId="0B2E1541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30BE88ED" w14:textId="77777777" w:rsidR="0034783E" w:rsidRDefault="00E6520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897CA5C" w14:textId="77777777" w:rsidR="0034783E" w:rsidRDefault="00E6520A" w:rsidP="00E20364">
            <w:pPr>
              <w:pStyle w:val="1"/>
              <w:numPr>
                <w:ilvl w:val="0"/>
                <w:numId w:val="1"/>
              </w:numPr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让学生充分了解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CET-4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的相关内容；</w:t>
            </w:r>
          </w:p>
          <w:p w14:paraId="7A6B8DDB" w14:textId="01FD757F" w:rsidR="008E701A" w:rsidRPr="00E20364" w:rsidRDefault="00E6520A" w:rsidP="00E20364">
            <w:pPr>
              <w:pStyle w:val="1"/>
              <w:numPr>
                <w:ilvl w:val="0"/>
                <w:numId w:val="1"/>
              </w:numPr>
              <w:ind w:right="-50" w:firstLineChars="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讲授测试题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</w:t>
            </w:r>
            <w:r w:rsidR="0050522B">
              <w:rPr>
                <w:rFonts w:ascii="Times New Roman" w:eastAsia="仿宋_GB2312" w:hAnsi="Times New Roman" w:cs="Times New Roman" w:hint="eastAsia"/>
                <w:bCs/>
                <w:szCs w:val="21"/>
              </w:rPr>
              <w:t>部分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内容</w:t>
            </w:r>
            <w:r w:rsidR="00E20364">
              <w:rPr>
                <w:rFonts w:ascii="Times New Roman" w:eastAsia="仿宋_GB2312" w:hAnsi="Times New Roman" w:cs="Times New Roman" w:hint="eastAsia"/>
                <w:bCs/>
                <w:szCs w:val="21"/>
              </w:rPr>
              <w:t>，重点讲解答题技巧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。</w:t>
            </w:r>
          </w:p>
        </w:tc>
      </w:tr>
      <w:tr w:rsidR="0034783E" w14:paraId="7C6D0619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01F21A7C" w14:textId="77777777" w:rsidR="0034783E" w:rsidRDefault="00E6520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3FEEBF8B" w14:textId="77777777" w:rsidR="0034783E" w:rsidRDefault="00E6520A" w:rsidP="00E20364">
            <w:pPr>
              <w:pStyle w:val="1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  <w:lang w:eastAsia="zh-Hans"/>
              </w:rPr>
              <w:t>介绍</w:t>
            </w:r>
            <w:r>
              <w:rPr>
                <w:rFonts w:ascii="仿宋_GB2312" w:eastAsia="仿宋_GB2312" w:hint="eastAsia"/>
                <w:bCs/>
                <w:szCs w:val="21"/>
              </w:rPr>
              <w:t>CET-4</w:t>
            </w:r>
            <w:r>
              <w:rPr>
                <w:rFonts w:ascii="仿宋_GB2312" w:eastAsia="仿宋_GB2312" w:hint="eastAsia"/>
                <w:bCs/>
                <w:szCs w:val="21"/>
                <w:lang w:eastAsia="zh-Hans"/>
              </w:rPr>
              <w:t>考试</w:t>
            </w:r>
            <w:r>
              <w:rPr>
                <w:rFonts w:ascii="仿宋_GB2312" w:eastAsia="仿宋_GB2312" w:hint="eastAsia"/>
                <w:bCs/>
                <w:szCs w:val="21"/>
              </w:rPr>
              <w:t>，需让学生充分了解CET-4题型等相关内容；</w:t>
            </w:r>
          </w:p>
          <w:p w14:paraId="1FBA6480" w14:textId="77777777" w:rsidR="00E20364" w:rsidRDefault="00E6520A" w:rsidP="00E20364">
            <w:pPr>
              <w:pStyle w:val="1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讲授测试题1的</w:t>
            </w:r>
            <w:r w:rsidR="0050522B">
              <w:rPr>
                <w:rFonts w:ascii="仿宋_GB2312" w:eastAsia="仿宋_GB2312" w:hint="eastAsia"/>
                <w:bCs/>
                <w:szCs w:val="21"/>
              </w:rPr>
              <w:t>部分</w:t>
            </w:r>
            <w:r>
              <w:rPr>
                <w:rFonts w:ascii="仿宋_GB2312" w:eastAsia="仿宋_GB2312" w:hint="eastAsia"/>
                <w:bCs/>
                <w:szCs w:val="21"/>
              </w:rPr>
              <w:t>内容。</w:t>
            </w:r>
          </w:p>
          <w:p w14:paraId="6C61BBC3" w14:textId="4DCB2C8D" w:rsidR="00E20364" w:rsidRPr="00E20364" w:rsidRDefault="00E20364" w:rsidP="00E20364">
            <w:pPr>
              <w:pStyle w:val="1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结合听力题型，重点讲解听力的答题技巧；</w:t>
            </w:r>
          </w:p>
        </w:tc>
      </w:tr>
      <w:tr w:rsidR="0034783E" w14:paraId="172E63B1" w14:textId="77777777">
        <w:trPr>
          <w:cantSplit/>
          <w:trHeight w:val="921"/>
          <w:jc w:val="center"/>
        </w:trPr>
        <w:tc>
          <w:tcPr>
            <w:tcW w:w="8956" w:type="dxa"/>
            <w:gridSpan w:val="3"/>
            <w:vAlign w:val="center"/>
          </w:tcPr>
          <w:p w14:paraId="7D8FDA66" w14:textId="77777777" w:rsidR="0034783E" w:rsidRDefault="00E6520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73241BAF" w14:textId="221CC572" w:rsidR="0034783E" w:rsidRPr="00E20364" w:rsidRDefault="00E20364" w:rsidP="00E20364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 w:rsidRPr="00E20364">
              <w:rPr>
                <w:rFonts w:ascii="仿宋_GB2312" w:eastAsia="仿宋_GB2312" w:hint="eastAsia"/>
                <w:bCs/>
                <w:szCs w:val="21"/>
              </w:rPr>
              <w:t>1.</w:t>
            </w:r>
            <w:r>
              <w:rPr>
                <w:rFonts w:ascii="仿宋_GB2312" w:eastAsia="仿宋_GB2312" w:hint="eastAsia"/>
                <w:bCs/>
                <w:szCs w:val="21"/>
              </w:rPr>
              <w:t xml:space="preserve"> </w:t>
            </w:r>
            <w:r w:rsidR="00E6520A" w:rsidRPr="00E20364">
              <w:rPr>
                <w:rFonts w:ascii="仿宋_GB2312" w:eastAsia="仿宋_GB2312" w:hint="eastAsia"/>
                <w:bCs/>
                <w:szCs w:val="21"/>
              </w:rPr>
              <w:t>CET-4全面介绍。</w:t>
            </w:r>
          </w:p>
          <w:p w14:paraId="12BA7BDC" w14:textId="002174C9" w:rsidR="00E20364" w:rsidRDefault="00E20364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>
              <w:rPr>
                <w:rFonts w:ascii="仿宋_GB2312" w:eastAsia="仿宋_GB2312"/>
                <w:bCs/>
                <w:szCs w:val="21"/>
              </w:rPr>
              <w:t xml:space="preserve">. </w:t>
            </w:r>
            <w:r>
              <w:rPr>
                <w:rFonts w:ascii="仿宋_GB2312" w:eastAsia="仿宋_GB2312" w:hint="eastAsia"/>
                <w:bCs/>
                <w:szCs w:val="21"/>
              </w:rPr>
              <w:t>突出强调听力理解的答题技巧。</w:t>
            </w:r>
          </w:p>
        </w:tc>
      </w:tr>
      <w:tr w:rsidR="0034783E" w14:paraId="63BD88BC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69B33CB0" w14:textId="77777777" w:rsidR="0034783E" w:rsidRDefault="00E6520A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1C2C1F68" w14:textId="77777777" w:rsidR="0034783E" w:rsidRDefault="00E6520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34783E" w14:paraId="075F96A2" w14:textId="77777777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793377B9" w14:textId="74519D44" w:rsidR="0034783E" w:rsidRDefault="00E6520A">
            <w:pPr>
              <w:widowControl/>
              <w:spacing w:line="288" w:lineRule="auto"/>
              <w:jc w:val="left"/>
              <w:rPr>
                <w:rFonts w:ascii="仿宋" w:eastAsia="仿宋" w:hAnsi="仿宋" w:cs="Times New Roman"/>
                <w:b/>
                <w:bCs/>
                <w:color w:val="000000"/>
                <w:kern w:val="0"/>
                <w:szCs w:val="24"/>
              </w:rPr>
            </w:pPr>
            <w:r>
              <w:rPr>
                <w:rFonts w:ascii="仿宋" w:eastAsia="仿宋" w:hAnsi="仿宋" w:cs="Times New Roman"/>
                <w:b/>
                <w:bCs/>
                <w:color w:val="000000"/>
                <w:kern w:val="0"/>
                <w:szCs w:val="24"/>
              </w:rPr>
              <w:t>1</w:t>
            </w:r>
            <w:r>
              <w:rPr>
                <w:rFonts w:ascii="仿宋" w:eastAsia="仿宋" w:hAnsi="仿宋" w:cs="Times New Roman" w:hint="eastAsia"/>
                <w:b/>
                <w:bCs/>
                <w:color w:val="000000"/>
                <w:kern w:val="0"/>
                <w:szCs w:val="24"/>
              </w:rPr>
              <w:t>、CET-4的内容介绍（</w:t>
            </w:r>
            <w:r w:rsidR="00193E1D">
              <w:rPr>
                <w:rFonts w:ascii="仿宋" w:eastAsia="仿宋" w:hAnsi="仿宋" w:cs="Times New Roman"/>
                <w:b/>
                <w:bCs/>
                <w:color w:val="000000"/>
                <w:kern w:val="0"/>
                <w:szCs w:val="24"/>
              </w:rPr>
              <w:t>10</w:t>
            </w:r>
            <w:r>
              <w:rPr>
                <w:rFonts w:ascii="仿宋" w:eastAsia="仿宋" w:hAnsi="仿宋" w:cs="Times New Roman" w:hint="eastAsia"/>
                <w:b/>
                <w:bCs/>
                <w:color w:val="000000"/>
                <w:kern w:val="0"/>
                <w:szCs w:val="24"/>
              </w:rPr>
              <w:t xml:space="preserve">分钟） </w:t>
            </w:r>
          </w:p>
          <w:p w14:paraId="4684F5D5" w14:textId="77777777" w:rsidR="0034783E" w:rsidRDefault="00E6520A">
            <w:pPr>
              <w:widowControl/>
              <w:spacing w:line="288" w:lineRule="auto"/>
              <w:ind w:firstLine="420"/>
              <w:jc w:val="left"/>
              <w:rPr>
                <w:rFonts w:ascii="仿宋" w:eastAsia="仿宋" w:hAnsi="仿宋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仿宋" w:eastAsia="仿宋" w:hAnsi="仿宋" w:cs="Times New Roman" w:hint="eastAsia"/>
                <w:bCs/>
                <w:color w:val="000000"/>
                <w:kern w:val="0"/>
                <w:szCs w:val="24"/>
              </w:rPr>
              <w:t>教师全面介绍大学英语四级考试内容，包括考试时间、考试题型、分值比例等等，动员学生备考四级。</w:t>
            </w:r>
          </w:p>
          <w:p w14:paraId="75D7CF82" w14:textId="77ABD932" w:rsidR="0034783E" w:rsidRDefault="00E6520A">
            <w:pPr>
              <w:pStyle w:val="1"/>
              <w:spacing w:line="288" w:lineRule="auto"/>
              <w:ind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/>
                <w:b/>
                <w:bCs/>
                <w:szCs w:val="21"/>
              </w:rPr>
              <w:t>2、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检查学生试题</w:t>
            </w:r>
            <w:r>
              <w:rPr>
                <w:rFonts w:ascii="仿宋" w:eastAsia="仿宋" w:hAnsi="仿宋" w:cs="Times New Roman"/>
                <w:b/>
                <w:bCs/>
                <w:szCs w:val="21"/>
              </w:rPr>
              <w:t>1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的课下完成情况（</w:t>
            </w:r>
            <w:r w:rsidR="00E20364">
              <w:rPr>
                <w:rFonts w:ascii="仿宋" w:eastAsia="仿宋" w:hAnsi="仿宋" w:cs="Times New Roman"/>
                <w:b/>
                <w:bCs/>
                <w:szCs w:val="21"/>
              </w:rPr>
              <w:t>5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734093FA" w14:textId="77777777" w:rsidR="0034783E" w:rsidRDefault="00E6520A">
            <w:pPr>
              <w:spacing w:line="288" w:lineRule="auto"/>
              <w:ind w:firstLineChars="200" w:firstLine="420"/>
              <w:rPr>
                <w:rFonts w:ascii="仿宋" w:eastAsia="仿宋" w:hAnsi="仿宋" w:cs="Times New Roman"/>
                <w:bCs/>
                <w:color w:val="000000"/>
                <w:kern w:val="0"/>
                <w:szCs w:val="24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教师检查学生试题</w:t>
            </w:r>
            <w:r>
              <w:rPr>
                <w:rFonts w:ascii="仿宋" w:eastAsia="仿宋" w:hAnsi="仿宋"/>
                <w:bCs/>
                <w:szCs w:val="21"/>
              </w:rPr>
              <w:t>1</w:t>
            </w:r>
            <w:r>
              <w:rPr>
                <w:rFonts w:ascii="仿宋" w:eastAsia="仿宋" w:hAnsi="仿宋" w:hint="eastAsia"/>
                <w:bCs/>
                <w:szCs w:val="21"/>
              </w:rPr>
              <w:t>的完成情况，务必做好记录，作为平时成绩的一部分。</w:t>
            </w:r>
          </w:p>
          <w:p w14:paraId="5BB5AFD3" w14:textId="4815C03A" w:rsidR="0034783E" w:rsidRPr="00193E1D" w:rsidRDefault="00E6520A" w:rsidP="00E20364">
            <w:pPr>
              <w:ind w:right="-50"/>
              <w:rPr>
                <w:rFonts w:asciiTheme="minorEastAsia" w:hAnsiTheme="minorEastAsia"/>
                <w:bCs/>
                <w:szCs w:val="21"/>
              </w:rPr>
            </w:pPr>
            <w:r>
              <w:rPr>
                <w:rFonts w:ascii="仿宋" w:eastAsia="仿宋" w:hAnsi="仿宋" w:cs="Times New Roman"/>
                <w:b/>
                <w:bCs/>
                <w:color w:val="000000"/>
                <w:kern w:val="0"/>
                <w:szCs w:val="24"/>
              </w:rPr>
              <w:t>3</w:t>
            </w:r>
            <w:r>
              <w:rPr>
                <w:rFonts w:ascii="仿宋" w:eastAsia="仿宋" w:hAnsi="仿宋" w:cs="Times New Roman" w:hint="eastAsia"/>
                <w:b/>
                <w:bCs/>
                <w:color w:val="000000"/>
                <w:kern w:val="0"/>
                <w:szCs w:val="24"/>
              </w:rPr>
              <w:t>、</w:t>
            </w:r>
            <w:r>
              <w:rPr>
                <w:rFonts w:asciiTheme="minorEastAsia" w:hAnsiTheme="minorEastAsia"/>
                <w:bCs/>
                <w:szCs w:val="21"/>
              </w:rPr>
              <w:t xml:space="preserve"> </w:t>
            </w:r>
            <w:r w:rsidRPr="00E20364">
              <w:rPr>
                <w:rFonts w:ascii="仿宋" w:eastAsia="仿宋" w:hAnsi="仿宋" w:hint="eastAsia"/>
                <w:b/>
                <w:bCs/>
                <w:szCs w:val="21"/>
              </w:rPr>
              <w:t>结合试题</w:t>
            </w:r>
            <w:r w:rsidRPr="00E20364">
              <w:rPr>
                <w:rFonts w:ascii="仿宋" w:eastAsia="仿宋" w:hAnsi="仿宋"/>
                <w:b/>
                <w:bCs/>
                <w:szCs w:val="21"/>
              </w:rPr>
              <w:t>1</w:t>
            </w:r>
            <w:r w:rsidRPr="00E20364">
              <w:rPr>
                <w:rFonts w:ascii="仿宋" w:eastAsia="仿宋" w:hAnsi="仿宋" w:hint="eastAsia"/>
                <w:b/>
                <w:bCs/>
                <w:szCs w:val="21"/>
              </w:rPr>
              <w:t>听力题目讲解听力题型的答题技巧。（</w:t>
            </w:r>
            <w:r w:rsidR="00193E1D">
              <w:rPr>
                <w:rFonts w:ascii="仿宋" w:eastAsia="仿宋" w:hAnsi="仿宋"/>
                <w:b/>
                <w:bCs/>
                <w:szCs w:val="21"/>
              </w:rPr>
              <w:t>35</w:t>
            </w:r>
            <w:r w:rsidRPr="00E20364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2A29EAC2" w14:textId="77777777" w:rsidR="00E20364" w:rsidRDefault="00E20364" w:rsidP="00E20364">
            <w:pPr>
              <w:ind w:right="-50" w:firstLine="376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建议教师可以每种听力题型结合一个题目来讲解。</w:t>
            </w:r>
          </w:p>
          <w:p w14:paraId="251FDD02" w14:textId="16FF31EB" w:rsidR="00E20364" w:rsidRDefault="00193E1D" w:rsidP="00E20364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/>
                <w:b/>
                <w:bCs/>
                <w:szCs w:val="21"/>
              </w:rPr>
              <w:t>4</w:t>
            </w:r>
            <w:r w:rsidR="00E20364">
              <w:rPr>
                <w:rFonts w:ascii="仿宋" w:eastAsia="仿宋" w:hAnsi="仿宋" w:hint="eastAsia"/>
                <w:b/>
                <w:bCs/>
                <w:szCs w:val="21"/>
              </w:rPr>
              <w:t>、阅读理解的讲解。（</w:t>
            </w:r>
            <w:r w:rsidR="00E20364">
              <w:rPr>
                <w:rFonts w:ascii="仿宋" w:eastAsia="仿宋" w:hAnsi="仿宋"/>
                <w:b/>
                <w:bCs/>
                <w:szCs w:val="21"/>
              </w:rPr>
              <w:t>20</w:t>
            </w:r>
            <w:r w:rsidR="00E20364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526E68F9" w14:textId="77777777" w:rsidR="00E20364" w:rsidRDefault="00E20364" w:rsidP="00E20364">
            <w:pPr>
              <w:ind w:right="-50" w:firstLine="42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教师可以根据情况有重点的讲解。</w:t>
            </w:r>
          </w:p>
          <w:p w14:paraId="70BDEABA" w14:textId="1E12438A" w:rsidR="00E20364" w:rsidRDefault="00193E1D" w:rsidP="00E20364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/>
                <w:b/>
                <w:bCs/>
                <w:szCs w:val="21"/>
              </w:rPr>
              <w:t>5</w:t>
            </w:r>
            <w:r w:rsidR="00E20364">
              <w:rPr>
                <w:rFonts w:ascii="仿宋" w:eastAsia="仿宋" w:hAnsi="仿宋" w:hint="eastAsia"/>
                <w:b/>
                <w:bCs/>
                <w:szCs w:val="21"/>
              </w:rPr>
              <w:t>、段落翻译的讲解。（20分钟）</w:t>
            </w:r>
          </w:p>
          <w:p w14:paraId="31C7E154" w14:textId="40E2CC58" w:rsidR="00E20364" w:rsidRPr="00E20364" w:rsidRDefault="00E20364" w:rsidP="00E20364">
            <w:pPr>
              <w:ind w:right="-50" w:firstLine="517"/>
              <w:rPr>
                <w:rFonts w:ascii="仿宋" w:eastAsia="仿宋" w:hAnsi="仿宋"/>
                <w:b/>
                <w:bCs/>
                <w:szCs w:val="21"/>
              </w:rPr>
            </w:pPr>
            <w:r w:rsidRPr="00E20364">
              <w:rPr>
                <w:rFonts w:ascii="仿宋" w:eastAsia="仿宋" w:hAnsi="仿宋" w:hint="eastAsia"/>
                <w:bCs/>
                <w:szCs w:val="21"/>
              </w:rPr>
              <w:t>教师可以给学生提供一些核心词汇和句型，结合学生完成情况来讲解。</w:t>
            </w:r>
          </w:p>
          <w:p w14:paraId="6427098B" w14:textId="77777777" w:rsidR="0034783E" w:rsidRDefault="0034783E">
            <w:pPr>
              <w:pStyle w:val="1"/>
              <w:ind w:left="360" w:right="-50" w:firstLineChars="0" w:firstLine="0"/>
              <w:jc w:val="left"/>
              <w:rPr>
                <w:rFonts w:asciiTheme="minorEastAsia" w:hAnsiTheme="minorEastAsia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14:paraId="48A5F5CF" w14:textId="77777777" w:rsidR="0034783E" w:rsidRDefault="00E6520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21D3D7A6" w14:textId="77777777" w:rsidR="0034783E" w:rsidRDefault="00E6520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5704BFCA" w14:textId="77777777" w:rsidR="0034783E" w:rsidRDefault="00E6520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6C3E82F8" w14:textId="77777777" w:rsidR="0034783E" w:rsidRDefault="0034783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35335516" w14:textId="77777777" w:rsidR="0034783E" w:rsidRDefault="0034783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0D54038A" w14:textId="77777777" w:rsidR="0034783E" w:rsidRDefault="0034783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B1870BD" w14:textId="77777777" w:rsidR="0034783E" w:rsidRDefault="0034783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23A9F7ED" w14:textId="77777777" w:rsidR="0034783E" w:rsidRDefault="0034783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4A98FCEA" w14:textId="77777777" w:rsidR="0034783E" w:rsidRDefault="0034783E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A2B713A" w14:textId="77777777" w:rsidR="0034783E" w:rsidRDefault="0034783E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1FA39E35" w14:textId="77777777" w:rsidR="0034783E" w:rsidRDefault="0034783E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62F90C74" w14:textId="77777777" w:rsidR="0034783E" w:rsidRDefault="0034783E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34783E" w14:paraId="29191AD9" w14:textId="77777777">
        <w:trPr>
          <w:cantSplit/>
          <w:trHeight w:val="438"/>
          <w:jc w:val="center"/>
        </w:trPr>
        <w:tc>
          <w:tcPr>
            <w:tcW w:w="8956" w:type="dxa"/>
            <w:gridSpan w:val="3"/>
          </w:tcPr>
          <w:p w14:paraId="79228C2E" w14:textId="77777777" w:rsidR="0034783E" w:rsidRDefault="00E6520A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7B9F46A8" w14:textId="39706C7B" w:rsidR="00E20364" w:rsidRDefault="00E20364" w:rsidP="00E20364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1、布置学生完成试题2的题目，下堂课检查；</w:t>
            </w:r>
          </w:p>
          <w:p w14:paraId="764AA7ED" w14:textId="28669624" w:rsidR="008E701A" w:rsidRDefault="00E20364" w:rsidP="00E20364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2、背诵试题1的作文和段落翻译范文。</w:t>
            </w:r>
          </w:p>
        </w:tc>
      </w:tr>
      <w:tr w:rsidR="0034783E" w14:paraId="41419C88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4327B21A" w14:textId="77777777" w:rsidR="0034783E" w:rsidRDefault="00E6520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64E85CEB" w14:textId="77777777" w:rsidR="0034783E" w:rsidRDefault="0034783E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D1EDC3C" w14:textId="77777777" w:rsidR="0034783E" w:rsidRDefault="0034783E"/>
    <w:p w14:paraId="7DDC2E9E" w14:textId="77777777" w:rsidR="0034783E" w:rsidRDefault="00E6520A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A37039" wp14:editId="1315172C">
                <wp:simplePos x="0" y="0"/>
                <wp:positionH relativeFrom="page">
                  <wp:posOffset>692785</wp:posOffset>
                </wp:positionH>
                <wp:positionV relativeFrom="page">
                  <wp:posOffset>511810</wp:posOffset>
                </wp:positionV>
                <wp:extent cx="2635250" cy="280670"/>
                <wp:effectExtent l="0" t="0" r="12700" b="508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14:paraId="4F2A7F1B" w14:textId="77777777" w:rsidR="0034783E" w:rsidRDefault="00E6520A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2A37039" id="文本框 2" o:spid="_x0000_s1027" type="#_x0000_t202" style="position:absolute;left:0;text-align:left;margin-left:54.55pt;margin-top:40.3pt;width:207.5pt;height:22.1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" fillcolor="window" stroked="f" strokeweight=".5pt">
                <v:textbox>
                  <w:txbxContent>
                    <w:p w14:paraId="4F2A7F1B" w14:textId="77777777" w:rsidR="0034783E" w:rsidRDefault="00E6520A">
                      <w:pPr>
                        <w:jc w:val="left"/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SimSun" w:eastAsia="SimSun" w:hAnsi="SimSun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SimSun" w:eastAsia="SimSun" w:hAnsi="SimSun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34783E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42B485" w14:textId="77777777" w:rsidR="00585D90" w:rsidRDefault="00585D90">
      <w:r>
        <w:separator/>
      </w:r>
    </w:p>
  </w:endnote>
  <w:endnote w:type="continuationSeparator" w:id="0">
    <w:p w14:paraId="2E528E21" w14:textId="77777777" w:rsidR="00585D90" w:rsidRDefault="00585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AD71AC" w14:textId="77777777" w:rsidR="0034783E" w:rsidRDefault="00E6520A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55EEC779" w14:textId="77777777" w:rsidR="0034783E" w:rsidRDefault="0034783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1C45E2" w14:textId="77777777" w:rsidR="0034783E" w:rsidRDefault="00E6520A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443E8F" w:rsidRPr="00443E8F">
      <w:rPr>
        <w:noProof/>
        <w:sz w:val="28"/>
        <w:szCs w:val="28"/>
        <w:lang w:val="zh-CN"/>
      </w:rPr>
      <w:t>-</w:t>
    </w:r>
    <w:r w:rsidR="00443E8F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39B1CCFD" w14:textId="77777777" w:rsidR="0034783E" w:rsidRDefault="0034783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1FBE26" w14:textId="77777777" w:rsidR="00585D90" w:rsidRDefault="00585D90">
      <w:r>
        <w:separator/>
      </w:r>
    </w:p>
  </w:footnote>
  <w:footnote w:type="continuationSeparator" w:id="0">
    <w:p w14:paraId="194EBD46" w14:textId="77777777" w:rsidR="00585D90" w:rsidRDefault="00585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multilevel"/>
    <w:tmpl w:val="41B035E6"/>
    <w:lvl w:ilvl="0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multilevel"/>
    <w:tmpl w:val="47327A97"/>
    <w:lvl w:ilvl="0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0" w:hanging="420"/>
      </w:pPr>
    </w:lvl>
    <w:lvl w:ilvl="2">
      <w:start w:val="1"/>
      <w:numFmt w:val="lowerRoman"/>
      <w:lvlText w:val="%3."/>
      <w:lvlJc w:val="right"/>
      <w:pPr>
        <w:ind w:left="1210" w:hanging="420"/>
      </w:pPr>
    </w:lvl>
    <w:lvl w:ilvl="3">
      <w:start w:val="1"/>
      <w:numFmt w:val="decimal"/>
      <w:lvlText w:val="%4."/>
      <w:lvlJc w:val="left"/>
      <w:pPr>
        <w:ind w:left="1630" w:hanging="420"/>
      </w:pPr>
    </w:lvl>
    <w:lvl w:ilvl="4">
      <w:start w:val="1"/>
      <w:numFmt w:val="lowerLetter"/>
      <w:lvlText w:val="%5)"/>
      <w:lvlJc w:val="left"/>
      <w:pPr>
        <w:ind w:left="2050" w:hanging="420"/>
      </w:pPr>
    </w:lvl>
    <w:lvl w:ilvl="5">
      <w:start w:val="1"/>
      <w:numFmt w:val="lowerRoman"/>
      <w:lvlText w:val="%6."/>
      <w:lvlJc w:val="right"/>
      <w:pPr>
        <w:ind w:left="2470" w:hanging="420"/>
      </w:pPr>
    </w:lvl>
    <w:lvl w:ilvl="6">
      <w:start w:val="1"/>
      <w:numFmt w:val="decimal"/>
      <w:lvlText w:val="%7."/>
      <w:lvlJc w:val="left"/>
      <w:pPr>
        <w:ind w:left="2890" w:hanging="420"/>
      </w:pPr>
    </w:lvl>
    <w:lvl w:ilvl="7">
      <w:start w:val="1"/>
      <w:numFmt w:val="lowerLetter"/>
      <w:lvlText w:val="%8)"/>
      <w:lvlJc w:val="left"/>
      <w:pPr>
        <w:ind w:left="3310" w:hanging="420"/>
      </w:pPr>
    </w:lvl>
    <w:lvl w:ilvl="8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multilevel"/>
    <w:tmpl w:val="6C235717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AF568F1C"/>
    <w:rsid w:val="BBCB2C00"/>
    <w:rsid w:val="BF7BFCE7"/>
    <w:rsid w:val="BFF1572A"/>
    <w:rsid w:val="CFCF9C52"/>
    <w:rsid w:val="EB3F5BF0"/>
    <w:rsid w:val="EEFBDC6E"/>
    <w:rsid w:val="FBFEFD31"/>
    <w:rsid w:val="00125CA7"/>
    <w:rsid w:val="00127250"/>
    <w:rsid w:val="00193E1D"/>
    <w:rsid w:val="002359F4"/>
    <w:rsid w:val="002E702B"/>
    <w:rsid w:val="0034783E"/>
    <w:rsid w:val="00377243"/>
    <w:rsid w:val="003B6AF6"/>
    <w:rsid w:val="003F1DD8"/>
    <w:rsid w:val="00434759"/>
    <w:rsid w:val="00443E8F"/>
    <w:rsid w:val="0050522B"/>
    <w:rsid w:val="005146C7"/>
    <w:rsid w:val="00585D90"/>
    <w:rsid w:val="006704EE"/>
    <w:rsid w:val="006C03C0"/>
    <w:rsid w:val="00891E02"/>
    <w:rsid w:val="008E701A"/>
    <w:rsid w:val="00955CCA"/>
    <w:rsid w:val="00A45EB9"/>
    <w:rsid w:val="00B44411"/>
    <w:rsid w:val="00B70AC1"/>
    <w:rsid w:val="00B75183"/>
    <w:rsid w:val="00B92AB8"/>
    <w:rsid w:val="00C77D41"/>
    <w:rsid w:val="00DE222D"/>
    <w:rsid w:val="00DE727B"/>
    <w:rsid w:val="00DF2FAE"/>
    <w:rsid w:val="00E20364"/>
    <w:rsid w:val="00E6520A"/>
    <w:rsid w:val="00E72F35"/>
    <w:rsid w:val="00F474EF"/>
    <w:rsid w:val="0F617E76"/>
    <w:rsid w:val="19E5017C"/>
    <w:rsid w:val="36FE633C"/>
    <w:rsid w:val="3BEFA0B2"/>
    <w:rsid w:val="7274479D"/>
    <w:rsid w:val="7BEFD936"/>
    <w:rsid w:val="7DFF3E4D"/>
    <w:rsid w:val="7EBBD0E0"/>
    <w:rsid w:val="7FF61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20B1A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paragraph" w:styleId="a5">
    <w:name w:val="List Paragraph"/>
    <w:basedOn w:val="a"/>
    <w:uiPriority w:val="99"/>
    <w:unhideWhenUsed/>
    <w:rsid w:val="00E20364"/>
    <w:pPr>
      <w:ind w:left="720"/>
      <w:contextualSpacing/>
    </w:pPr>
  </w:style>
  <w:style w:type="paragraph" w:styleId="a6">
    <w:name w:val="Balloon Text"/>
    <w:basedOn w:val="a"/>
    <w:link w:val="Char0"/>
    <w:rsid w:val="00443E8F"/>
    <w:rPr>
      <w:sz w:val="18"/>
      <w:szCs w:val="18"/>
    </w:rPr>
  </w:style>
  <w:style w:type="character" w:customStyle="1" w:styleId="Char0">
    <w:name w:val="批注框文本 Char"/>
    <w:basedOn w:val="a0"/>
    <w:link w:val="a6"/>
    <w:rsid w:val="00443E8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paragraph" w:styleId="a5">
    <w:name w:val="List Paragraph"/>
    <w:basedOn w:val="a"/>
    <w:uiPriority w:val="99"/>
    <w:unhideWhenUsed/>
    <w:rsid w:val="00E20364"/>
    <w:pPr>
      <w:ind w:left="720"/>
      <w:contextualSpacing/>
    </w:pPr>
  </w:style>
  <w:style w:type="paragraph" w:styleId="a6">
    <w:name w:val="Balloon Text"/>
    <w:basedOn w:val="a"/>
    <w:link w:val="Char0"/>
    <w:rsid w:val="00443E8F"/>
    <w:rPr>
      <w:sz w:val="18"/>
      <w:szCs w:val="18"/>
    </w:rPr>
  </w:style>
  <w:style w:type="character" w:customStyle="1" w:styleId="Char0">
    <w:name w:val="批注框文本 Char"/>
    <w:basedOn w:val="a0"/>
    <w:link w:val="a6"/>
    <w:rsid w:val="00443E8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96</Words>
  <Characters>551</Characters>
  <Application>Microsoft Office Word</Application>
  <DocSecurity>0</DocSecurity>
  <Lines>4</Lines>
  <Paragraphs>1</Paragraphs>
  <ScaleCrop>false</ScaleCrop>
  <Company>Microsoft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Administrator</cp:lastModifiedBy>
  <cp:revision>15</cp:revision>
  <dcterms:created xsi:type="dcterms:W3CDTF">2021-02-17T03:50:00Z</dcterms:created>
  <dcterms:modified xsi:type="dcterms:W3CDTF">2021-03-10T08:06:00Z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2052-3.3.0.5120</vt:lpwstr>
  </property>
</Properties>
</file>